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DFD0" w14:textId="73D64881" w:rsidR="004E0D38" w:rsidRPr="00CE14D4" w:rsidRDefault="00424F03" w:rsidP="00CE14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Recruitment of </w:t>
      </w:r>
      <w:r w:rsidR="00CE14D4"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Account</w:t>
      </w:r>
      <w:r w:rsidR="009B1D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9B1DF8"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Assistant</w:t>
      </w:r>
      <w:r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on Contract</w:t>
      </w:r>
    </w:p>
    <w:p w14:paraId="261F91DF" w14:textId="282291C2" w:rsidR="00424F03" w:rsidRPr="00CE14D4" w:rsidRDefault="00424F03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Contract period</w:t>
      </w:r>
    </w:p>
    <w:p w14:paraId="68C63305" w14:textId="4815C021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2 years with possibility of </w:t>
      </w:r>
      <w:r w:rsidR="00B80BB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Pr="00CE14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4ABE5" w14:textId="7F8CAAAB" w:rsidR="00424F03" w:rsidRPr="00CE14D4" w:rsidRDefault="00424F03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Renumeration </w:t>
      </w:r>
    </w:p>
    <w:p w14:paraId="063FC530" w14:textId="21EC138A" w:rsidR="00424F03" w:rsidRPr="00CE14D4" w:rsidRDefault="00A53BFD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Pay scale for S2 level- 18095-365-23570 </w:t>
      </w:r>
    </w:p>
    <w:p w14:paraId="4BCE5A1C" w14:textId="4D496492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Regulatory allowance-</w:t>
      </w:r>
      <w:r w:rsidR="00A53BFD"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4D4">
        <w:rPr>
          <w:rFonts w:ascii="Times New Roman" w:hAnsi="Times New Roman" w:cs="Times New Roman"/>
          <w:sz w:val="24"/>
          <w:szCs w:val="24"/>
          <w:lang w:val="en-US"/>
        </w:rPr>
        <w:t>45%</w:t>
      </w:r>
    </w:p>
    <w:p w14:paraId="615EF097" w14:textId="69B92373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Lumpsum allowance-50%</w:t>
      </w:r>
    </w:p>
    <w:p w14:paraId="3C2CA682" w14:textId="20038CFC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One off 5% indexation </w:t>
      </w:r>
    </w:p>
    <w:p w14:paraId="3281FD87" w14:textId="1953C145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House rent allowance-20%</w:t>
      </w:r>
    </w:p>
    <w:p w14:paraId="002C2AD3" w14:textId="5E7B732A" w:rsidR="00424F03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One off fixed payment- Nu.1500</w:t>
      </w:r>
    </w:p>
    <w:p w14:paraId="7C42D990" w14:textId="19B5C554" w:rsidR="00B80BB8" w:rsidRPr="00CE14D4" w:rsidRDefault="00B80BB8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Contract Allowance – 30% of the basic pay</w:t>
      </w:r>
    </w:p>
    <w:p w14:paraId="5D123734" w14:textId="409D24FD" w:rsidR="00D80FE1" w:rsidRDefault="00D80FE1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Shortlisting criteria</w:t>
      </w:r>
    </w:p>
    <w:p w14:paraId="7596F55C" w14:textId="72477E1E" w:rsidR="001D1CB7" w:rsidRDefault="00B80BB8" w:rsidP="00B80BB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 10 –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0% + Class XII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30% + Diploma in FM – 50%</w:t>
      </w:r>
    </w:p>
    <w:p w14:paraId="58054F6C" w14:textId="750A0116" w:rsidR="004B1E4F" w:rsidRPr="004B1E4F" w:rsidRDefault="00D80FE1" w:rsidP="004B1E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Term of reference</w:t>
      </w:r>
    </w:p>
    <w:p w14:paraId="3F7DD366" w14:textId="1487C6BC" w:rsidR="004B1E4F" w:rsidRPr="00FA78C3" w:rsidRDefault="004B1E4F" w:rsidP="008B598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 Terms of Reference (TOR) for an Accounts Assistant, S2 level, outlines the standard administrative and bookkeeping duties, with an emphasis on accuracy, organizational skills, and adherence to financial guidelines</w:t>
      </w:r>
      <w:r w:rsidR="00FA78C3">
        <w:rPr>
          <w:rFonts w:ascii="Times New Roman" w:hAnsi="Times New Roman" w:cs="Times New Roman"/>
          <w:sz w:val="24"/>
          <w:szCs w:val="24"/>
        </w:rPr>
        <w:t xml:space="preserve">. </w:t>
      </w:r>
      <w:r w:rsidRPr="00FA78C3">
        <w:rPr>
          <w:rFonts w:ascii="Times New Roman" w:hAnsi="Times New Roman" w:cs="Times New Roman"/>
          <w:sz w:val="24"/>
          <w:szCs w:val="24"/>
        </w:rPr>
        <w:t>The S2 level typically indicates a mid-level or experienced assistant role within a structured grading system. </w:t>
      </w:r>
    </w:p>
    <w:p w14:paraId="5923C10D" w14:textId="77777777" w:rsidR="004B1E4F" w:rsidRPr="004B1E4F" w:rsidRDefault="004B1E4F" w:rsidP="004B1E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Key duties and responsibilities</w:t>
      </w:r>
    </w:p>
    <w:p w14:paraId="4BB1F720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Bookkeeping and general ledger: Record financial transactions, process journal entries, and assist with general ledger maintenance.</w:t>
      </w:r>
    </w:p>
    <w:p w14:paraId="05625395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Accounts payable: Process invoices, verify claims from contractors and suppliers against purchase orders, and ensure all payments are made accurately and on time.</w:t>
      </w:r>
    </w:p>
    <w:p w14:paraId="282D1D26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Accounts receivable and credit control: Prepare customer invoices, manage sales ledgers, and follow up on outstanding payments or debts.</w:t>
      </w:r>
    </w:p>
    <w:p w14:paraId="65C4001D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Bank and cash reconciliation: Manage daily petty cash transactions and perform regular bank statement reconciliations to confirm that account balances are correct.</w:t>
      </w:r>
    </w:p>
    <w:p w14:paraId="2B45330D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Financial administration: Maintain an organized and secure system for all financial records and documents, both hard copy and electronic, for easy retrieval and audit purposes.</w:t>
      </w:r>
    </w:p>
    <w:p w14:paraId="18C43D63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Reporting: Assist in the preparation of financial reports, such as monthly payment summaries and other financial statements, as required by superiors.</w:t>
      </w:r>
    </w:p>
    <w:p w14:paraId="3B73B344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lastRenderedPageBreak/>
        <w:t>Audit support: Collaborate with internal and external auditors during financial reviews by providing necessary documentation and clarifying financial transactions.</w:t>
      </w:r>
    </w:p>
    <w:p w14:paraId="60B1094C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Expense processing: Handle and process employee expense claims and reimbursement requests.</w:t>
      </w:r>
    </w:p>
    <w:p w14:paraId="722FC5FA" w14:textId="5B971F04" w:rsidR="00424F03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Administrative support: Liaise with external parties, such as vendors and suppliers, and perform other routine administrative duties as assigned. </w:t>
      </w:r>
    </w:p>
    <w:p w14:paraId="3DB422BE" w14:textId="77777777" w:rsidR="004B1E4F" w:rsidRPr="004B1E4F" w:rsidRDefault="004B1E4F" w:rsidP="004B1E4F">
      <w:pPr>
        <w:shd w:val="clear" w:color="auto" w:fill="FFFFFF"/>
        <w:spacing w:after="240" w:line="360" w:lineRule="atLeast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Technical skills:</w:t>
      </w:r>
    </w:p>
    <w:p w14:paraId="42A59F4D" w14:textId="77777777" w:rsidR="004B1E4F" w:rsidRP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Proficiency with Microsoft Excel for data analysis and reporting.</w:t>
      </w:r>
    </w:p>
    <w:p w14:paraId="66DD235D" w14:textId="77777777" w:rsidR="004B1E4F" w:rsidRP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Familiarity with accounting software such as Tally, QuickBooks, or other ERP systems.</w:t>
      </w:r>
    </w:p>
    <w:p w14:paraId="4CA2912F" w14:textId="77777777" w:rsid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Strong math and analytical skills with keen attention to detail for ensuring accuracy.</w:t>
      </w:r>
    </w:p>
    <w:p w14:paraId="51887DCE" w14:textId="77777777" w:rsidR="00C11162" w:rsidRDefault="00C11162" w:rsidP="00C11162">
      <w:pPr>
        <w:pStyle w:val="ListParagraph"/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CBC3438" w14:textId="77777777" w:rsidR="004B1E4F" w:rsidRPr="004B1E4F" w:rsidRDefault="004B1E4F" w:rsidP="004B1E4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B1E4F" w:rsidRPr="004B1E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537"/>
    <w:multiLevelType w:val="hybridMultilevel"/>
    <w:tmpl w:val="2AB6E2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54454"/>
    <w:multiLevelType w:val="hybridMultilevel"/>
    <w:tmpl w:val="2DD6E1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666A2"/>
    <w:multiLevelType w:val="hybridMultilevel"/>
    <w:tmpl w:val="254C1C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04AE6"/>
    <w:multiLevelType w:val="hybridMultilevel"/>
    <w:tmpl w:val="1B1444A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9C3653"/>
    <w:multiLevelType w:val="multilevel"/>
    <w:tmpl w:val="974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4D3E"/>
    <w:multiLevelType w:val="hybridMultilevel"/>
    <w:tmpl w:val="4CBAD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3333"/>
    <w:multiLevelType w:val="multilevel"/>
    <w:tmpl w:val="35C33333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738"/>
    <w:multiLevelType w:val="hybridMultilevel"/>
    <w:tmpl w:val="6B9247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0D6BA2"/>
    <w:multiLevelType w:val="hybridMultilevel"/>
    <w:tmpl w:val="D3BC6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967B2F"/>
    <w:multiLevelType w:val="multilevel"/>
    <w:tmpl w:val="2200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E60B8"/>
    <w:multiLevelType w:val="multilevel"/>
    <w:tmpl w:val="A18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797533">
    <w:abstractNumId w:val="5"/>
  </w:num>
  <w:num w:numId="2" w16cid:durableId="810442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991828">
    <w:abstractNumId w:val="7"/>
  </w:num>
  <w:num w:numId="4" w16cid:durableId="1034886525">
    <w:abstractNumId w:val="4"/>
  </w:num>
  <w:num w:numId="5" w16cid:durableId="1586913372">
    <w:abstractNumId w:val="9"/>
  </w:num>
  <w:num w:numId="6" w16cid:durableId="517501222">
    <w:abstractNumId w:val="2"/>
  </w:num>
  <w:num w:numId="7" w16cid:durableId="131212135">
    <w:abstractNumId w:val="10"/>
  </w:num>
  <w:num w:numId="8" w16cid:durableId="1240366779">
    <w:abstractNumId w:val="3"/>
  </w:num>
  <w:num w:numId="9" w16cid:durableId="356541436">
    <w:abstractNumId w:val="1"/>
  </w:num>
  <w:num w:numId="10" w16cid:durableId="822353647">
    <w:abstractNumId w:val="0"/>
  </w:num>
  <w:num w:numId="11" w16cid:durableId="2137988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03"/>
    <w:rsid w:val="000366AB"/>
    <w:rsid w:val="00041E5B"/>
    <w:rsid w:val="001C3E36"/>
    <w:rsid w:val="001D1CB7"/>
    <w:rsid w:val="00240F2C"/>
    <w:rsid w:val="00424F03"/>
    <w:rsid w:val="00451FDA"/>
    <w:rsid w:val="004B1E4F"/>
    <w:rsid w:val="004D1209"/>
    <w:rsid w:val="004E0D38"/>
    <w:rsid w:val="00502946"/>
    <w:rsid w:val="005547F0"/>
    <w:rsid w:val="005834B5"/>
    <w:rsid w:val="005A0344"/>
    <w:rsid w:val="005C35AE"/>
    <w:rsid w:val="00640AC5"/>
    <w:rsid w:val="006F0ED7"/>
    <w:rsid w:val="00793970"/>
    <w:rsid w:val="007E6ED9"/>
    <w:rsid w:val="008602A7"/>
    <w:rsid w:val="008A49DB"/>
    <w:rsid w:val="008B5984"/>
    <w:rsid w:val="009B1DF8"/>
    <w:rsid w:val="009B379B"/>
    <w:rsid w:val="00A53BFD"/>
    <w:rsid w:val="00A94AFE"/>
    <w:rsid w:val="00B80BB8"/>
    <w:rsid w:val="00C11162"/>
    <w:rsid w:val="00C11B58"/>
    <w:rsid w:val="00CD0DF4"/>
    <w:rsid w:val="00CE14D4"/>
    <w:rsid w:val="00D252D6"/>
    <w:rsid w:val="00D27A11"/>
    <w:rsid w:val="00D80FE1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5317"/>
  <w15:chartTrackingRefBased/>
  <w15:docId w15:val="{DCDC8AC2-C6A3-409E-8BFB-2FA777F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F0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424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F0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7E6ED9"/>
  </w:style>
  <w:style w:type="character" w:styleId="Hyperlink">
    <w:name w:val="Hyperlink"/>
    <w:basedOn w:val="DefaultParagraphFont"/>
    <w:uiPriority w:val="99"/>
    <w:unhideWhenUsed/>
    <w:rsid w:val="007E6E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3E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2</cp:revision>
  <dcterms:created xsi:type="dcterms:W3CDTF">2025-09-10T16:58:00Z</dcterms:created>
  <dcterms:modified xsi:type="dcterms:W3CDTF">2025-09-10T16:58:00Z</dcterms:modified>
</cp:coreProperties>
</file>