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834EC" w14:textId="105D726E" w:rsidR="0023746E" w:rsidRDefault="00592067">
      <w:r>
        <w:t>ERA/AAD-07/BUILDING/2025-2026/NIL</w:t>
      </w:r>
      <w:r>
        <w:tab/>
      </w:r>
      <w:r>
        <w:tab/>
      </w:r>
      <w:r>
        <w:tab/>
      </w:r>
      <w:r>
        <w:tab/>
      </w:r>
      <w:r>
        <w:tab/>
        <w:t>27</w:t>
      </w:r>
      <w:r w:rsidRPr="00592067">
        <w:rPr>
          <w:vertAlign w:val="superscript"/>
        </w:rPr>
        <w:t>th</w:t>
      </w:r>
      <w:r>
        <w:t xml:space="preserve"> February 2026</w:t>
      </w:r>
    </w:p>
    <w:p w14:paraId="2D59F973" w14:textId="77777777" w:rsidR="00592067" w:rsidRDefault="00592067"/>
    <w:p w14:paraId="38064AF9" w14:textId="5E922918" w:rsidR="00592067" w:rsidRDefault="00592067" w:rsidP="00592067">
      <w:pPr>
        <w:jc w:val="center"/>
      </w:pPr>
      <w:r>
        <w:t>NOTIFICATION</w:t>
      </w:r>
    </w:p>
    <w:p w14:paraId="256A2872" w14:textId="48611C7F" w:rsidR="00592067" w:rsidRDefault="00592067" w:rsidP="00592067">
      <w:r>
        <w:t>All Prospective Bidder,</w:t>
      </w:r>
    </w:p>
    <w:p w14:paraId="1A68A962" w14:textId="4255564A" w:rsidR="00592067" w:rsidRDefault="00592067" w:rsidP="00592067">
      <w:r>
        <w:t xml:space="preserve">This is to remind that the </w:t>
      </w:r>
      <w:r>
        <w:rPr>
          <w:b/>
          <w:bCs/>
        </w:rPr>
        <w:t>Pre-Bid Meeting</w:t>
      </w:r>
      <w:r>
        <w:t xml:space="preserve"> for the construction of Office building will be as follows: -</w:t>
      </w:r>
    </w:p>
    <w:p w14:paraId="40359E2A" w14:textId="6D72FCD9" w:rsidR="00592067" w:rsidRDefault="00592067" w:rsidP="00592067">
      <w:r>
        <w:t xml:space="preserve">Date: </w:t>
      </w:r>
      <w:r>
        <w:rPr>
          <w:b/>
          <w:bCs/>
        </w:rPr>
        <w:t>2</w:t>
      </w:r>
      <w:r w:rsidRPr="00592067">
        <w:rPr>
          <w:b/>
          <w:bCs/>
          <w:vertAlign w:val="superscript"/>
        </w:rPr>
        <w:t>nd</w:t>
      </w:r>
      <w:r>
        <w:rPr>
          <w:b/>
          <w:bCs/>
        </w:rPr>
        <w:t xml:space="preserve"> March 2026 (Monday)</w:t>
      </w:r>
    </w:p>
    <w:p w14:paraId="13F134B6" w14:textId="0A7B8B21" w:rsidR="00592067" w:rsidRDefault="00592067" w:rsidP="00592067">
      <w:pPr>
        <w:rPr>
          <w:b/>
          <w:bCs/>
        </w:rPr>
      </w:pPr>
      <w:r>
        <w:t xml:space="preserve">Venue: </w:t>
      </w:r>
      <w:r>
        <w:rPr>
          <w:b/>
          <w:bCs/>
        </w:rPr>
        <w:t xml:space="preserve">Conference Hall of ERA Office, </w:t>
      </w:r>
      <w:proofErr w:type="spellStart"/>
      <w:r>
        <w:rPr>
          <w:b/>
          <w:bCs/>
        </w:rPr>
        <w:t>Langjophaka</w:t>
      </w:r>
      <w:proofErr w:type="spellEnd"/>
      <w:r>
        <w:rPr>
          <w:b/>
          <w:bCs/>
        </w:rPr>
        <w:t>, Thimphu</w:t>
      </w:r>
    </w:p>
    <w:p w14:paraId="3631690E" w14:textId="5422C67B" w:rsidR="00592067" w:rsidRDefault="00592067" w:rsidP="00592067">
      <w:r>
        <w:t xml:space="preserve">Time: </w:t>
      </w:r>
      <w:r>
        <w:rPr>
          <w:b/>
          <w:bCs/>
        </w:rPr>
        <w:t>10 AM onwards</w:t>
      </w:r>
    </w:p>
    <w:p w14:paraId="138377FF" w14:textId="38465E4B" w:rsidR="00592067" w:rsidRPr="00E41C75" w:rsidRDefault="00E41C75" w:rsidP="00592067">
      <w:r>
        <w:t xml:space="preserve">This is as per </w:t>
      </w:r>
      <w:r>
        <w:rPr>
          <w:b/>
          <w:bCs/>
        </w:rPr>
        <w:t xml:space="preserve">ITB 8.2 </w:t>
      </w:r>
      <w:r>
        <w:t xml:space="preserve"> of the Standard Bidding Document</w:t>
      </w:r>
    </w:p>
    <w:p w14:paraId="363171C4" w14:textId="77777777" w:rsidR="00592067" w:rsidRDefault="00592067" w:rsidP="00592067"/>
    <w:p w14:paraId="1AF17BF9" w14:textId="6649FBA5" w:rsidR="00592067" w:rsidRDefault="00592067" w:rsidP="00592067">
      <w:r>
        <w:t>Administration and Accounts Division</w:t>
      </w:r>
    </w:p>
    <w:p w14:paraId="42EAD795" w14:textId="224E1E6C" w:rsidR="00592067" w:rsidRPr="00592067" w:rsidRDefault="00592067" w:rsidP="00592067">
      <w:r>
        <w:t>Electricity Regulatory Authority</w:t>
      </w:r>
    </w:p>
    <w:p w14:paraId="6A0464EE" w14:textId="5CE86E2C" w:rsidR="006B409D" w:rsidRPr="006B409D" w:rsidRDefault="006B409D" w:rsidP="006B409D"/>
    <w:p w14:paraId="5BD777DB" w14:textId="741DFFA5" w:rsidR="006B409D" w:rsidRPr="006B409D" w:rsidRDefault="006B409D" w:rsidP="006B409D"/>
    <w:p w14:paraId="3DE55D25" w14:textId="23332631" w:rsidR="006B409D" w:rsidRPr="006B409D" w:rsidRDefault="006B409D" w:rsidP="006B409D"/>
    <w:p w14:paraId="7C4CDFCB" w14:textId="2C325F37" w:rsidR="006B409D" w:rsidRDefault="006B409D" w:rsidP="006B409D"/>
    <w:p w14:paraId="237B8D2F" w14:textId="55E4137F" w:rsidR="006B409D" w:rsidRPr="006B409D" w:rsidRDefault="006B409D" w:rsidP="006B409D">
      <w:pPr>
        <w:tabs>
          <w:tab w:val="left" w:pos="2250"/>
        </w:tabs>
      </w:pPr>
      <w:r>
        <w:tab/>
      </w:r>
    </w:p>
    <w:sectPr w:rsidR="006B409D" w:rsidRPr="006B409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CDE7D" w14:textId="77777777" w:rsidR="006A07C9" w:rsidRDefault="006A07C9" w:rsidP="00AA3E8F">
      <w:pPr>
        <w:spacing w:after="0" w:line="240" w:lineRule="auto"/>
      </w:pPr>
      <w:r>
        <w:separator/>
      </w:r>
    </w:p>
  </w:endnote>
  <w:endnote w:type="continuationSeparator" w:id="0">
    <w:p w14:paraId="7A059394" w14:textId="77777777" w:rsidR="006A07C9" w:rsidRDefault="006A07C9" w:rsidP="00AA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565050523"/>
      <w:docPartObj>
        <w:docPartGallery w:val="Page Numbers (Top of Page)"/>
        <w:docPartUnique/>
      </w:docPartObj>
    </w:sdtPr>
    <w:sdtContent>
      <w:p w14:paraId="4CFC3FC7" w14:textId="77777777" w:rsidR="00B606F5" w:rsidRPr="008F3DCB" w:rsidRDefault="00B606F5" w:rsidP="00B606F5">
        <w:pPr>
          <w:pStyle w:val="Footer"/>
          <w:jc w:val="center"/>
          <w:rPr>
            <w:sz w:val="16"/>
            <w:szCs w:val="16"/>
          </w:rPr>
        </w:pPr>
      </w:p>
      <w:p w14:paraId="0427A23E" w14:textId="08075B72" w:rsidR="00B606F5" w:rsidRDefault="00B606F5" w:rsidP="00B606F5">
        <w:pPr>
          <w:pStyle w:val="Footer"/>
          <w:rPr>
            <w:sz w:val="18"/>
            <w:szCs w:val="18"/>
          </w:rPr>
        </w:pPr>
        <w:r>
          <w:rPr>
            <w:noProof/>
            <w:sz w:val="16"/>
            <w:szCs w:val="16"/>
          </w:rPr>
          <mc:AlternateContent>
            <mc:Choice Requires="wps">
              <w:drawing>
                <wp:anchor distT="4294967294" distB="4294967294" distL="114300" distR="114300" simplePos="0" relativeHeight="251659264" behindDoc="0" locked="0" layoutInCell="1" allowOverlap="1" wp14:anchorId="5CAF527C" wp14:editId="465109F4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-95886</wp:posOffset>
                  </wp:positionV>
                  <wp:extent cx="5796280" cy="0"/>
                  <wp:effectExtent l="0" t="0" r="0" b="0"/>
                  <wp:wrapNone/>
                  <wp:docPr id="6" name="Straight Arrow Connector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7962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B59C4B5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" o:spid="_x0000_s1026" type="#_x0000_t32" style="position:absolute;margin-left:-.35pt;margin-top:-7.55pt;width:456.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"/>
              </w:pict>
            </mc:Fallback>
          </mc:AlternateContent>
        </w:r>
        <w:r>
          <w:rPr>
            <w:sz w:val="16"/>
            <w:szCs w:val="16"/>
          </w:rPr>
          <w:t xml:space="preserve">                              </w:t>
        </w:r>
        <w:r w:rsidRPr="008F3DCB">
          <w:rPr>
            <w:sz w:val="16"/>
            <w:szCs w:val="16"/>
          </w:rPr>
          <w:t xml:space="preserve">Post box No. 1557; </w:t>
        </w:r>
        <w:r>
          <w:rPr>
            <w:sz w:val="16"/>
            <w:szCs w:val="16"/>
          </w:rPr>
          <w:t xml:space="preserve">Thimphu, </w:t>
        </w:r>
        <w:r w:rsidRPr="008F3DCB">
          <w:rPr>
            <w:sz w:val="16"/>
            <w:szCs w:val="16"/>
          </w:rPr>
          <w:t xml:space="preserve">Phone: </w:t>
        </w:r>
        <w:r>
          <w:rPr>
            <w:sz w:val="16"/>
            <w:szCs w:val="16"/>
          </w:rPr>
          <w:t>2-327317</w:t>
        </w:r>
        <w:r w:rsidRPr="008F3DCB">
          <w:rPr>
            <w:sz w:val="16"/>
            <w:szCs w:val="16"/>
          </w:rPr>
          <w:t xml:space="preserve">; </w:t>
        </w:r>
        <w:r>
          <w:rPr>
            <w:sz w:val="16"/>
            <w:szCs w:val="16"/>
          </w:rPr>
          <w:t xml:space="preserve">Tele Fax: 2-329952 </w:t>
        </w:r>
        <w:r w:rsidRPr="008F3DCB">
          <w:rPr>
            <w:sz w:val="16"/>
            <w:szCs w:val="16"/>
          </w:rPr>
          <w:t xml:space="preserve">Email: </w:t>
        </w:r>
        <w:r>
          <w:rPr>
            <w:color w:val="323E4F"/>
            <w:sz w:val="16"/>
            <w:szCs w:val="16"/>
            <w:u w:val="single"/>
          </w:rPr>
          <w:t>era</w:t>
        </w:r>
        <w:hyperlink r:id="rId1" w:history="1">
          <w:r w:rsidRPr="00052B18">
            <w:rPr>
              <w:rStyle w:val="Hyperlink"/>
              <w:color w:val="323E4F"/>
              <w:sz w:val="16"/>
              <w:szCs w:val="16"/>
            </w:rPr>
            <w:t>@</w:t>
          </w:r>
          <w:r>
            <w:rPr>
              <w:rStyle w:val="Hyperlink"/>
              <w:color w:val="323E4F"/>
              <w:sz w:val="16"/>
              <w:szCs w:val="16"/>
            </w:rPr>
            <w:t>era</w:t>
          </w:r>
          <w:r w:rsidRPr="00052B18">
            <w:rPr>
              <w:rStyle w:val="Hyperlink"/>
              <w:color w:val="323E4F"/>
              <w:sz w:val="16"/>
              <w:szCs w:val="16"/>
            </w:rPr>
            <w:t>.gov.bt</w:t>
          </w:r>
        </w:hyperlink>
        <w:r>
          <w:tab/>
        </w:r>
      </w:p>
    </w:sdtContent>
  </w:sdt>
  <w:p w14:paraId="7F87DC0B" w14:textId="77777777" w:rsidR="00B606F5" w:rsidRPr="00BA0A2B" w:rsidRDefault="00B606F5" w:rsidP="00B606F5">
    <w:pPr>
      <w:pStyle w:val="Footer"/>
      <w:rPr>
        <w:sz w:val="18"/>
        <w:szCs w:val="18"/>
      </w:rPr>
    </w:pPr>
  </w:p>
  <w:p w14:paraId="1A1182B1" w14:textId="77777777" w:rsidR="00B606F5" w:rsidRDefault="00B606F5" w:rsidP="00B606F5">
    <w:pPr>
      <w:pStyle w:val="Footer"/>
    </w:pPr>
  </w:p>
  <w:p w14:paraId="66DF3E5F" w14:textId="77777777" w:rsidR="00AA3E8F" w:rsidRDefault="00AA3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C748F" w14:textId="77777777" w:rsidR="006A07C9" w:rsidRDefault="006A07C9" w:rsidP="00AA3E8F">
      <w:pPr>
        <w:spacing w:after="0" w:line="240" w:lineRule="auto"/>
      </w:pPr>
      <w:r>
        <w:separator/>
      </w:r>
    </w:p>
  </w:footnote>
  <w:footnote w:type="continuationSeparator" w:id="0">
    <w:p w14:paraId="0C8A3C95" w14:textId="77777777" w:rsidR="006A07C9" w:rsidRDefault="006A07C9" w:rsidP="00AA3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A5CB" w14:textId="2A7D3D09" w:rsidR="00AA3E8F" w:rsidRDefault="006B409D">
    <w:pPr>
      <w:pStyle w:val="Header"/>
    </w:pPr>
    <w:r w:rsidRPr="006B409D">
      <w:rPr>
        <w:noProof/>
      </w:rPr>
      <w:drawing>
        <wp:inline distT="0" distB="0" distL="0" distR="0" wp14:anchorId="219B3D8A" wp14:editId="33628702">
          <wp:extent cx="5943600" cy="1424305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424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E8F"/>
    <w:rsid w:val="0004681A"/>
    <w:rsid w:val="0023746E"/>
    <w:rsid w:val="00286156"/>
    <w:rsid w:val="004D2467"/>
    <w:rsid w:val="00592067"/>
    <w:rsid w:val="006A07C9"/>
    <w:rsid w:val="006B409D"/>
    <w:rsid w:val="00AA3E8F"/>
    <w:rsid w:val="00B606F5"/>
    <w:rsid w:val="00E4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90452"/>
  <w15:chartTrackingRefBased/>
  <w15:docId w15:val="{7D341296-09B2-4675-B05F-62236A07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E8F"/>
  </w:style>
  <w:style w:type="paragraph" w:styleId="Footer">
    <w:name w:val="footer"/>
    <w:basedOn w:val="Normal"/>
    <w:link w:val="FooterChar"/>
    <w:uiPriority w:val="99"/>
    <w:unhideWhenUsed/>
    <w:rsid w:val="00AA3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E8F"/>
  </w:style>
  <w:style w:type="character" w:styleId="Hyperlink">
    <w:name w:val="Hyperlink"/>
    <w:rsid w:val="00B606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lenovo%20pc\Downloads\@bea.gov.b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khando khando</dc:creator>
  <cp:keywords/>
  <dc:description/>
  <cp:lastModifiedBy>Microsoft Office User</cp:lastModifiedBy>
  <cp:revision>2</cp:revision>
  <cp:lastPrinted>2023-01-03T05:43:00Z</cp:lastPrinted>
  <dcterms:created xsi:type="dcterms:W3CDTF">2026-02-27T09:44:00Z</dcterms:created>
  <dcterms:modified xsi:type="dcterms:W3CDTF">2026-02-27T09:44:00Z</dcterms:modified>
</cp:coreProperties>
</file>