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003C5" w14:textId="7754645C" w:rsidR="00B30B73" w:rsidRDefault="00B30B73" w:rsidP="00BD034B">
      <w:pPr>
        <w:tabs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B30B73">
        <w:rPr>
          <w:rFonts w:ascii="Times New Roman" w:hAnsi="Times New Roman" w:cs="Times New Roman"/>
          <w:sz w:val="24"/>
          <w:szCs w:val="24"/>
        </w:rPr>
        <w:t>ERA/ADM/</w:t>
      </w:r>
      <w:r w:rsidR="003F3FC9">
        <w:rPr>
          <w:rFonts w:ascii="Times New Roman" w:hAnsi="Times New Roman" w:cs="Times New Roman"/>
          <w:sz w:val="24"/>
          <w:szCs w:val="24"/>
        </w:rPr>
        <w:t>TENDER</w:t>
      </w:r>
      <w:r w:rsidRPr="00B30B73">
        <w:rPr>
          <w:rFonts w:ascii="Times New Roman" w:hAnsi="Times New Roman" w:cs="Times New Roman"/>
          <w:sz w:val="24"/>
          <w:szCs w:val="24"/>
        </w:rPr>
        <w:t>/202</w:t>
      </w:r>
      <w:r w:rsidR="003F3FC9">
        <w:rPr>
          <w:rFonts w:ascii="Times New Roman" w:hAnsi="Times New Roman" w:cs="Times New Roman"/>
          <w:sz w:val="24"/>
          <w:szCs w:val="24"/>
        </w:rPr>
        <w:t>6</w:t>
      </w:r>
      <w:r w:rsidRPr="00B30B73">
        <w:rPr>
          <w:rFonts w:ascii="Times New Roman" w:hAnsi="Times New Roman" w:cs="Times New Roman"/>
          <w:sz w:val="24"/>
          <w:szCs w:val="24"/>
        </w:rPr>
        <w:t>-2</w:t>
      </w:r>
      <w:r w:rsidR="003F3FC9">
        <w:rPr>
          <w:rFonts w:ascii="Times New Roman" w:hAnsi="Times New Roman" w:cs="Times New Roman"/>
          <w:sz w:val="24"/>
          <w:szCs w:val="24"/>
        </w:rPr>
        <w:t>7</w:t>
      </w:r>
      <w:r w:rsidRPr="00B30B73">
        <w:rPr>
          <w:rFonts w:ascii="Times New Roman" w:hAnsi="Times New Roman" w:cs="Times New Roman"/>
          <w:sz w:val="24"/>
          <w:szCs w:val="24"/>
        </w:rPr>
        <w:t>/</w:t>
      </w:r>
      <w:r w:rsidR="00CB6505">
        <w:rPr>
          <w:rFonts w:ascii="Times New Roman" w:hAnsi="Times New Roman" w:cs="Times New Roman"/>
          <w:sz w:val="24"/>
          <w:szCs w:val="24"/>
        </w:rPr>
        <w:t>146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 w:rsidR="003F3FC9">
        <w:rPr>
          <w:rFonts w:ascii="Times New Roman" w:hAnsi="Times New Roman" w:cs="Times New Roman"/>
          <w:sz w:val="24"/>
          <w:szCs w:val="24"/>
        </w:rPr>
        <w:t>August 1</w:t>
      </w:r>
      <w:r w:rsidR="00C656D4">
        <w:rPr>
          <w:rFonts w:ascii="Times New Roman" w:hAnsi="Times New Roman" w:cs="Times New Roman"/>
          <w:sz w:val="24"/>
          <w:szCs w:val="24"/>
        </w:rPr>
        <w:t>9</w:t>
      </w:r>
      <w:r w:rsidR="003F3FC9">
        <w:rPr>
          <w:rFonts w:ascii="Times New Roman" w:hAnsi="Times New Roman" w:cs="Times New Roman"/>
          <w:sz w:val="24"/>
          <w:szCs w:val="24"/>
        </w:rPr>
        <w:t>, 2026</w:t>
      </w:r>
    </w:p>
    <w:p w14:paraId="1000E4DB" w14:textId="77777777" w:rsidR="00BD034B" w:rsidRPr="00B30B73" w:rsidRDefault="00BD034B" w:rsidP="00BD034B">
      <w:pPr>
        <w:tabs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p w14:paraId="6FA0CD27" w14:textId="083F7E4C" w:rsidR="003F3FC9" w:rsidRPr="00FC7E04" w:rsidRDefault="003F3FC9" w:rsidP="00FC7E04">
      <w:pPr>
        <w:pStyle w:val="pdq2pgselectionanchorcontainer"/>
        <w:jc w:val="center"/>
        <w:rPr>
          <w:color w:val="000000"/>
          <w:u w:val="single"/>
        </w:rPr>
      </w:pPr>
      <w:r w:rsidRPr="00FC7E04">
        <w:rPr>
          <w:rStyle w:val="Strong"/>
          <w:color w:val="000000"/>
          <w:u w:val="single"/>
        </w:rPr>
        <w:t>NOTICE INVITING TENDER (REQUEST FOR PROPOSAL</w:t>
      </w:r>
    </w:p>
    <w:p w14:paraId="06EB46A9" w14:textId="77777777" w:rsidR="003F3FC9" w:rsidRDefault="003F3FC9" w:rsidP="003F3FC9">
      <w:pPr>
        <w:pStyle w:val="NormalWeb"/>
        <w:jc w:val="both"/>
        <w:rPr>
          <w:color w:val="000000"/>
        </w:rPr>
      </w:pPr>
      <w:r>
        <w:rPr>
          <w:color w:val="000000"/>
        </w:rPr>
        <w:t>The Electricity Regulatory Authority (ERA) invites proposals from</w:t>
      </w:r>
      <w:r>
        <w:rPr>
          <w:rStyle w:val="apple-converted-space"/>
          <w:color w:val="000000"/>
        </w:rPr>
        <w:t> </w:t>
      </w:r>
      <w:r w:rsidRPr="00FC7E04">
        <w:rPr>
          <w:rStyle w:val="Strong"/>
          <w:b w:val="0"/>
          <w:bCs w:val="0"/>
          <w:color w:val="000000"/>
        </w:rPr>
        <w:t>eligible and registered Bhutanese consultancy firms</w:t>
      </w:r>
      <w:r w:rsidRPr="00FC7E04">
        <w:rPr>
          <w:rStyle w:val="apple-converted-space"/>
          <w:b/>
          <w:bCs/>
          <w:color w:val="000000"/>
        </w:rPr>
        <w:t> </w:t>
      </w:r>
      <w:r w:rsidRPr="00FC7E04">
        <w:rPr>
          <w:color w:val="000000"/>
        </w:rPr>
        <w:t>f</w:t>
      </w:r>
      <w:r>
        <w:rPr>
          <w:color w:val="000000"/>
        </w:rPr>
        <w:t>or providing consultancy services for the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Detailed Design of Heating, Ventilation and Air Conditioning (HVAC) systems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for the ongoing construction of the ERA Office Building at </w:t>
      </w:r>
      <w:proofErr w:type="spellStart"/>
      <w:r>
        <w:rPr>
          <w:color w:val="000000"/>
        </w:rPr>
        <w:t>Kawajangsa</w:t>
      </w:r>
      <w:proofErr w:type="spellEnd"/>
      <w:r>
        <w:rPr>
          <w:color w:val="000000"/>
        </w:rPr>
        <w:t>, Thimphu.</w:t>
      </w:r>
    </w:p>
    <w:p w14:paraId="0B026DAE" w14:textId="0A412BBE" w:rsidR="003F3FC9" w:rsidRDefault="003F3FC9" w:rsidP="003F3FC9">
      <w:pPr>
        <w:pStyle w:val="NormalWeb"/>
        <w:jc w:val="both"/>
        <w:rPr>
          <w:color w:val="000000"/>
        </w:rPr>
      </w:pPr>
      <w:r>
        <w:rPr>
          <w:color w:val="000000"/>
        </w:rPr>
        <w:t>The complete R</w:t>
      </w:r>
      <w:r w:rsidR="00FC7E04">
        <w:rPr>
          <w:color w:val="000000"/>
        </w:rPr>
        <w:t xml:space="preserve">equest </w:t>
      </w:r>
      <w:proofErr w:type="gramStart"/>
      <w:r>
        <w:rPr>
          <w:color w:val="000000"/>
        </w:rPr>
        <w:t>F</w:t>
      </w:r>
      <w:r w:rsidR="00FC7E04">
        <w:rPr>
          <w:color w:val="000000"/>
        </w:rPr>
        <w:t>or</w:t>
      </w:r>
      <w:proofErr w:type="gramEnd"/>
      <w:r w:rsidR="00FC7E04">
        <w:rPr>
          <w:color w:val="000000"/>
        </w:rPr>
        <w:t xml:space="preserve"> </w:t>
      </w:r>
      <w:r>
        <w:rPr>
          <w:color w:val="000000"/>
        </w:rPr>
        <w:t>P</w:t>
      </w:r>
      <w:r w:rsidR="00FC7E04">
        <w:rPr>
          <w:color w:val="000000"/>
        </w:rPr>
        <w:t xml:space="preserve">roposal (RFP) </w:t>
      </w:r>
      <w:r>
        <w:rPr>
          <w:color w:val="000000"/>
        </w:rPr>
        <w:t xml:space="preserve">document, including the Terms of Reference, eligibility </w:t>
      </w:r>
      <w:r w:rsidR="00FC7E04">
        <w:rPr>
          <w:color w:val="000000"/>
        </w:rPr>
        <w:t>requirement</w:t>
      </w:r>
      <w:r w:rsidR="001012E1">
        <w:rPr>
          <w:color w:val="000000"/>
        </w:rPr>
        <w:t>s</w:t>
      </w:r>
      <w:r>
        <w:rPr>
          <w:color w:val="000000"/>
        </w:rPr>
        <w:t>, submission requirements and evaluation criteria, may be downloaded from the ERA website at</w:t>
      </w:r>
      <w:r>
        <w:rPr>
          <w:rStyle w:val="apple-converted-space"/>
          <w:color w:val="000000"/>
        </w:rPr>
        <w:t> </w:t>
      </w:r>
      <w:hyperlink r:id="rId7" w:tgtFrame="_blank" w:history="1">
        <w:r>
          <w:rPr>
            <w:rStyle w:val="Hyperlink"/>
          </w:rPr>
          <w:t>www.era.gov.bt</w:t>
        </w:r>
      </w:hyperlink>
      <w:r w:rsidR="001012E1">
        <w:rPr>
          <w:color w:val="000000"/>
        </w:rPr>
        <w:t xml:space="preserve"> with effect from August 25, 2026.</w:t>
      </w:r>
    </w:p>
    <w:p w14:paraId="77366D19" w14:textId="77777777" w:rsidR="003F3FC9" w:rsidRDefault="003F3FC9" w:rsidP="003F3FC9">
      <w:pPr>
        <w:pStyle w:val="NormalWeb"/>
        <w:jc w:val="both"/>
        <w:rPr>
          <w:color w:val="000000"/>
        </w:rPr>
      </w:pPr>
      <w:r>
        <w:rPr>
          <w:color w:val="000000"/>
        </w:rPr>
        <w:t>For further information and clarification, please contact the</w:t>
      </w:r>
      <w:r>
        <w:rPr>
          <w:rStyle w:val="apple-converted-space"/>
          <w:color w:val="000000"/>
        </w:rPr>
        <w:t> </w:t>
      </w:r>
      <w:r w:rsidRPr="00FC7E04">
        <w:rPr>
          <w:rStyle w:val="Strong"/>
          <w:b w:val="0"/>
          <w:bCs w:val="0"/>
          <w:color w:val="000000"/>
        </w:rPr>
        <w:t>Administration &amp; Accounts Division, ERA</w:t>
      </w:r>
      <w:r>
        <w:rPr>
          <w:color w:val="000000"/>
        </w:rPr>
        <w:t>, at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02-327317</w:t>
      </w:r>
      <w:r>
        <w:rPr>
          <w:color w:val="000000"/>
        </w:rPr>
        <w:t>during office hours.</w:t>
      </w:r>
    </w:p>
    <w:p w14:paraId="5C779212" w14:textId="77777777" w:rsidR="003F3FC9" w:rsidRDefault="003F3FC9" w:rsidP="003F3FC9">
      <w:pPr>
        <w:pStyle w:val="NormalWeb"/>
        <w:jc w:val="right"/>
        <w:rPr>
          <w:rStyle w:val="Strong"/>
          <w:color w:val="000000"/>
        </w:rPr>
      </w:pPr>
    </w:p>
    <w:p w14:paraId="01F62591" w14:textId="77777777" w:rsidR="003F3FC9" w:rsidRDefault="003F3FC9" w:rsidP="003F3FC9">
      <w:pPr>
        <w:pStyle w:val="NormalWeb"/>
        <w:jc w:val="right"/>
        <w:rPr>
          <w:color w:val="000000"/>
        </w:rPr>
      </w:pPr>
      <w:r>
        <w:rPr>
          <w:rStyle w:val="Strong"/>
          <w:color w:val="000000"/>
        </w:rPr>
        <w:t>Administration &amp; Accounts Division</w:t>
      </w:r>
    </w:p>
    <w:p w14:paraId="7E043D75" w14:textId="083F878A" w:rsidR="003F3FC9" w:rsidRDefault="00FC7E04" w:rsidP="00FC7E04">
      <w:pPr>
        <w:pStyle w:val="NormalWeb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</w:t>
      </w:r>
      <w:r w:rsidR="003F3FC9">
        <w:rPr>
          <w:rStyle w:val="Strong"/>
          <w:color w:val="000000"/>
        </w:rPr>
        <w:t>Electricity Regulatory Authority</w:t>
      </w:r>
    </w:p>
    <w:p w14:paraId="47F0ECA9" w14:textId="1C43C9C8" w:rsidR="00B30B73" w:rsidRPr="00B30B73" w:rsidRDefault="00B30B73" w:rsidP="003F3FC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B30B73" w:rsidRPr="00B30B7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00E9B" w14:textId="77777777" w:rsidR="00C52C48" w:rsidRDefault="00C52C48" w:rsidP="00AA3E8F">
      <w:pPr>
        <w:spacing w:after="0" w:line="240" w:lineRule="auto"/>
      </w:pPr>
      <w:r>
        <w:separator/>
      </w:r>
    </w:p>
  </w:endnote>
  <w:endnote w:type="continuationSeparator" w:id="0">
    <w:p w14:paraId="473C3459" w14:textId="77777777" w:rsidR="00C52C48" w:rsidRDefault="00C52C48" w:rsidP="00A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65050523"/>
      <w:docPartObj>
        <w:docPartGallery w:val="Page Numbers (Top of Page)"/>
        <w:docPartUnique/>
      </w:docPartObj>
    </w:sdtPr>
    <w:sdtContent>
      <w:p w14:paraId="4CFC3FC7" w14:textId="77777777" w:rsidR="00B606F5" w:rsidRPr="008F3DCB" w:rsidRDefault="00B606F5" w:rsidP="00B606F5">
        <w:pPr>
          <w:pStyle w:val="Footer"/>
          <w:jc w:val="center"/>
          <w:rPr>
            <w:sz w:val="16"/>
            <w:szCs w:val="16"/>
          </w:rPr>
        </w:pPr>
      </w:p>
      <w:p w14:paraId="0427A23E" w14:textId="48090BD1" w:rsidR="00B606F5" w:rsidRDefault="00B606F5" w:rsidP="00B606F5">
        <w:pPr>
          <w:pStyle w:val="Footer"/>
          <w:rPr>
            <w:sz w:val="18"/>
            <w:szCs w:val="18"/>
          </w:rPr>
        </w:pPr>
        <w:r>
          <w:rPr>
            <w:noProof/>
            <w:sz w:val="16"/>
            <w:szCs w:val="16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AF527C" wp14:editId="465109F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-95886</wp:posOffset>
                  </wp:positionV>
                  <wp:extent cx="5796280" cy="0"/>
                  <wp:effectExtent l="0" t="0" r="0" b="0"/>
                  <wp:wrapNone/>
                  <wp:docPr id="6" name="Straight Arrow Connecto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962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shapetype w14:anchorId="456EE35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6" type="#_x0000_t32" style="position:absolute;margin-left:-.35pt;margin-top:-7.55pt;width:456.4pt;height:0;z-index:251659264;visibility:visible;mso-wrap-style:square;mso-width-percent:0;mso-height-percent:0;mso-wrap-distance-left:9pt;mso-wrap-distance-top:.omm;mso-wrap-distance-right:9pt;mso-wrap-distance-bottom:.o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0kjuAEAAFYDAAAOAAAAZHJzL2Uyb0RvYy54bWysU8Fu2zAMvQ/YPwi6L04CpGu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"/>
              </w:pict>
            </mc:Fallback>
          </mc:AlternateContent>
        </w:r>
        <w:r>
          <w:rPr>
            <w:sz w:val="16"/>
            <w:szCs w:val="16"/>
          </w:rPr>
          <w:t xml:space="preserve">                              </w:t>
        </w:r>
        <w:r w:rsidRPr="008F3DCB">
          <w:rPr>
            <w:sz w:val="16"/>
            <w:szCs w:val="16"/>
          </w:rPr>
          <w:t xml:space="preserve">Post box No. 1557; </w:t>
        </w:r>
        <w:r>
          <w:rPr>
            <w:sz w:val="16"/>
            <w:szCs w:val="16"/>
          </w:rPr>
          <w:t xml:space="preserve">Thimphu, </w:t>
        </w:r>
        <w:r w:rsidRPr="008F3DCB">
          <w:rPr>
            <w:sz w:val="16"/>
            <w:szCs w:val="16"/>
          </w:rPr>
          <w:t xml:space="preserve">Phone: </w:t>
        </w:r>
        <w:r>
          <w:rPr>
            <w:sz w:val="16"/>
            <w:szCs w:val="16"/>
          </w:rPr>
          <w:t>2-327317</w:t>
        </w:r>
        <w:r w:rsidRPr="008F3DCB">
          <w:rPr>
            <w:sz w:val="16"/>
            <w:szCs w:val="16"/>
          </w:rPr>
          <w:t xml:space="preserve">; </w:t>
        </w:r>
        <w:r w:rsidR="00CC7107">
          <w:rPr>
            <w:sz w:val="16"/>
            <w:szCs w:val="16"/>
          </w:rPr>
          <w:t>Tele Fax: 2-337067</w:t>
        </w:r>
        <w:r>
          <w:rPr>
            <w:sz w:val="16"/>
            <w:szCs w:val="16"/>
          </w:rPr>
          <w:t xml:space="preserve"> </w:t>
        </w:r>
        <w:r w:rsidRPr="008F3DCB">
          <w:rPr>
            <w:sz w:val="16"/>
            <w:szCs w:val="16"/>
          </w:rPr>
          <w:t xml:space="preserve">Email: </w:t>
        </w:r>
        <w:r>
          <w:rPr>
            <w:color w:val="323E4F"/>
            <w:sz w:val="16"/>
            <w:szCs w:val="16"/>
            <w:u w:val="single"/>
          </w:rPr>
          <w:t>era</w:t>
        </w:r>
        <w:hyperlink r:id="rId1" w:history="1">
          <w:r w:rsidRPr="00052B18">
            <w:rPr>
              <w:rStyle w:val="Hyperlink"/>
              <w:color w:val="323E4F"/>
              <w:sz w:val="16"/>
              <w:szCs w:val="16"/>
            </w:rPr>
            <w:t>@</w:t>
          </w:r>
          <w:r>
            <w:rPr>
              <w:rStyle w:val="Hyperlink"/>
              <w:color w:val="323E4F"/>
              <w:sz w:val="16"/>
              <w:szCs w:val="16"/>
            </w:rPr>
            <w:t>era</w:t>
          </w:r>
          <w:r w:rsidRPr="00052B18">
            <w:rPr>
              <w:rStyle w:val="Hyperlink"/>
              <w:color w:val="323E4F"/>
              <w:sz w:val="16"/>
              <w:szCs w:val="16"/>
            </w:rPr>
            <w:t>.gov.bt</w:t>
          </w:r>
        </w:hyperlink>
        <w:r>
          <w:tab/>
        </w:r>
      </w:p>
    </w:sdtContent>
  </w:sdt>
  <w:p w14:paraId="7F87DC0B" w14:textId="77777777" w:rsidR="00B606F5" w:rsidRPr="00BA0A2B" w:rsidRDefault="00B606F5" w:rsidP="00B606F5">
    <w:pPr>
      <w:pStyle w:val="Footer"/>
      <w:rPr>
        <w:sz w:val="18"/>
        <w:szCs w:val="18"/>
      </w:rPr>
    </w:pPr>
  </w:p>
  <w:p w14:paraId="1A1182B1" w14:textId="77777777" w:rsidR="00B606F5" w:rsidRDefault="00B606F5" w:rsidP="00B606F5">
    <w:pPr>
      <w:pStyle w:val="Footer"/>
    </w:pPr>
  </w:p>
  <w:p w14:paraId="66DF3E5F" w14:textId="77777777" w:rsidR="00AA3E8F" w:rsidRDefault="00AA3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9F09" w14:textId="77777777" w:rsidR="00C52C48" w:rsidRDefault="00C52C48" w:rsidP="00AA3E8F">
      <w:pPr>
        <w:spacing w:after="0" w:line="240" w:lineRule="auto"/>
      </w:pPr>
      <w:r>
        <w:separator/>
      </w:r>
    </w:p>
  </w:footnote>
  <w:footnote w:type="continuationSeparator" w:id="0">
    <w:p w14:paraId="3DB4CFDC" w14:textId="77777777" w:rsidR="00C52C48" w:rsidRDefault="00C52C48" w:rsidP="00AA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A5CB" w14:textId="2A7D3D09" w:rsidR="00AA3E8F" w:rsidRDefault="006B409D">
    <w:pPr>
      <w:pStyle w:val="Header"/>
    </w:pPr>
    <w:r w:rsidRPr="006B409D">
      <w:rPr>
        <w:noProof/>
      </w:rPr>
      <w:drawing>
        <wp:inline distT="0" distB="0" distL="0" distR="0" wp14:anchorId="219B3D8A" wp14:editId="33628702">
          <wp:extent cx="5943600" cy="142430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42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4CF"/>
    <w:multiLevelType w:val="hybridMultilevel"/>
    <w:tmpl w:val="0F382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B2F79"/>
    <w:multiLevelType w:val="hybridMultilevel"/>
    <w:tmpl w:val="1780E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66F86"/>
    <w:multiLevelType w:val="hybridMultilevel"/>
    <w:tmpl w:val="C0DE8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F72FF"/>
    <w:multiLevelType w:val="hybridMultilevel"/>
    <w:tmpl w:val="57FA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577807">
    <w:abstractNumId w:val="0"/>
  </w:num>
  <w:num w:numId="2" w16cid:durableId="13452811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9568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358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8F"/>
    <w:rsid w:val="000329C9"/>
    <w:rsid w:val="000333B9"/>
    <w:rsid w:val="00042FED"/>
    <w:rsid w:val="0004681A"/>
    <w:rsid w:val="000664F6"/>
    <w:rsid w:val="00075521"/>
    <w:rsid w:val="00090994"/>
    <w:rsid w:val="001012E1"/>
    <w:rsid w:val="001021A7"/>
    <w:rsid w:val="00112902"/>
    <w:rsid w:val="001862E0"/>
    <w:rsid w:val="001D48D1"/>
    <w:rsid w:val="0022523B"/>
    <w:rsid w:val="00227C9D"/>
    <w:rsid w:val="0023746E"/>
    <w:rsid w:val="00254E41"/>
    <w:rsid w:val="002C07F0"/>
    <w:rsid w:val="00313FDA"/>
    <w:rsid w:val="00320514"/>
    <w:rsid w:val="003452A4"/>
    <w:rsid w:val="00366C0E"/>
    <w:rsid w:val="003A5BD8"/>
    <w:rsid w:val="003F3FC9"/>
    <w:rsid w:val="00401866"/>
    <w:rsid w:val="0041365D"/>
    <w:rsid w:val="00444B70"/>
    <w:rsid w:val="004A6597"/>
    <w:rsid w:val="004C3AE2"/>
    <w:rsid w:val="004D2467"/>
    <w:rsid w:val="004E746D"/>
    <w:rsid w:val="005211CD"/>
    <w:rsid w:val="00561256"/>
    <w:rsid w:val="005773B4"/>
    <w:rsid w:val="005C6027"/>
    <w:rsid w:val="005E5AD2"/>
    <w:rsid w:val="005F38B4"/>
    <w:rsid w:val="006247FA"/>
    <w:rsid w:val="00666281"/>
    <w:rsid w:val="0068561B"/>
    <w:rsid w:val="006920C4"/>
    <w:rsid w:val="006B064C"/>
    <w:rsid w:val="006B409D"/>
    <w:rsid w:val="00714DD0"/>
    <w:rsid w:val="0074468C"/>
    <w:rsid w:val="00763EBA"/>
    <w:rsid w:val="00795011"/>
    <w:rsid w:val="007A454C"/>
    <w:rsid w:val="007B334D"/>
    <w:rsid w:val="007F2270"/>
    <w:rsid w:val="007F26AB"/>
    <w:rsid w:val="008311EE"/>
    <w:rsid w:val="00832DBC"/>
    <w:rsid w:val="00851F95"/>
    <w:rsid w:val="008633A4"/>
    <w:rsid w:val="00865960"/>
    <w:rsid w:val="00882BFA"/>
    <w:rsid w:val="008C0437"/>
    <w:rsid w:val="008C3D20"/>
    <w:rsid w:val="008E4590"/>
    <w:rsid w:val="008F76BB"/>
    <w:rsid w:val="00956EF6"/>
    <w:rsid w:val="009C71B4"/>
    <w:rsid w:val="009E6100"/>
    <w:rsid w:val="00A26B3E"/>
    <w:rsid w:val="00A67D88"/>
    <w:rsid w:val="00A76DF0"/>
    <w:rsid w:val="00A936C5"/>
    <w:rsid w:val="00AA3E8F"/>
    <w:rsid w:val="00B037C9"/>
    <w:rsid w:val="00B05671"/>
    <w:rsid w:val="00B30B73"/>
    <w:rsid w:val="00B427B9"/>
    <w:rsid w:val="00B606F5"/>
    <w:rsid w:val="00B6405A"/>
    <w:rsid w:val="00BD034B"/>
    <w:rsid w:val="00C52C48"/>
    <w:rsid w:val="00C656D4"/>
    <w:rsid w:val="00CB6505"/>
    <w:rsid w:val="00CC7107"/>
    <w:rsid w:val="00CD1B93"/>
    <w:rsid w:val="00D052C9"/>
    <w:rsid w:val="00D12486"/>
    <w:rsid w:val="00D44288"/>
    <w:rsid w:val="00DA5C09"/>
    <w:rsid w:val="00DB1DD1"/>
    <w:rsid w:val="00DF0594"/>
    <w:rsid w:val="00DF3427"/>
    <w:rsid w:val="00E0047E"/>
    <w:rsid w:val="00E276F2"/>
    <w:rsid w:val="00E330D6"/>
    <w:rsid w:val="00E4186D"/>
    <w:rsid w:val="00E9572C"/>
    <w:rsid w:val="00EB5562"/>
    <w:rsid w:val="00ED31FA"/>
    <w:rsid w:val="00ED6A82"/>
    <w:rsid w:val="00F42F58"/>
    <w:rsid w:val="00F80734"/>
    <w:rsid w:val="00F827E7"/>
    <w:rsid w:val="00FB1C25"/>
    <w:rsid w:val="00FC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90452"/>
  <w15:docId w15:val="{49B218B9-759A-4289-87A0-09C1400A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E8F"/>
  </w:style>
  <w:style w:type="paragraph" w:styleId="Footer">
    <w:name w:val="footer"/>
    <w:basedOn w:val="Normal"/>
    <w:link w:val="FooterChar"/>
    <w:uiPriority w:val="99"/>
    <w:unhideWhenUsed/>
    <w:rsid w:val="00AA3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E8F"/>
  </w:style>
  <w:style w:type="character" w:styleId="Hyperlink">
    <w:name w:val="Hyperlink"/>
    <w:rsid w:val="00B606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56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42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33B9"/>
    <w:pPr>
      <w:ind w:left="720"/>
      <w:contextualSpacing/>
    </w:pPr>
  </w:style>
  <w:style w:type="table" w:styleId="TableGrid">
    <w:name w:val="Table Grid"/>
    <w:basedOn w:val="TableNormal"/>
    <w:uiPriority w:val="39"/>
    <w:rsid w:val="00E3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Strong">
    <w:name w:val="Strong"/>
    <w:basedOn w:val="DefaultParagraphFont"/>
    <w:uiPriority w:val="22"/>
    <w:qFormat/>
    <w:rsid w:val="0041365D"/>
    <w:rPr>
      <w:b/>
      <w:bCs/>
    </w:rPr>
  </w:style>
  <w:style w:type="table" w:styleId="PlainTable2">
    <w:name w:val="Plain Table 2"/>
    <w:basedOn w:val="TableNormal"/>
    <w:uiPriority w:val="42"/>
    <w:rsid w:val="004136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413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DF0594"/>
  </w:style>
  <w:style w:type="character" w:customStyle="1" w:styleId="whitespace-normal">
    <w:name w:val="whitespace-normal"/>
    <w:basedOn w:val="DefaultParagraphFont"/>
    <w:rsid w:val="00DF0594"/>
  </w:style>
  <w:style w:type="paragraph" w:customStyle="1" w:styleId="isselectedend">
    <w:name w:val="isselectedend"/>
    <w:basedOn w:val="Normal"/>
    <w:rsid w:val="00B3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Emphasis">
    <w:name w:val="Emphasis"/>
    <w:basedOn w:val="DefaultParagraphFont"/>
    <w:uiPriority w:val="20"/>
    <w:qFormat/>
    <w:rsid w:val="00B30B7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F3FC9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3F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dz-BT"/>
    </w:rPr>
  </w:style>
  <w:style w:type="character" w:customStyle="1" w:styleId="contents">
    <w:name w:val="contents"/>
    <w:basedOn w:val="DefaultParagraphFont"/>
    <w:rsid w:val="003F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ra.gov.bt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enovo%20pc\Downloads\@bea.gov.b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khando khando</dc:creator>
  <cp:lastModifiedBy>Singye Dema</cp:lastModifiedBy>
  <cp:revision>3</cp:revision>
  <cp:lastPrinted>2026-04-20T03:41:00Z</cp:lastPrinted>
  <dcterms:created xsi:type="dcterms:W3CDTF">2026-08-19T10:04:00Z</dcterms:created>
  <dcterms:modified xsi:type="dcterms:W3CDTF">2026-08-19T10:25:00Z</dcterms:modified>
</cp:coreProperties>
</file>